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Cultural Diversity Practicum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January 14, 2015</w:t>
      </w:r>
    </w:p>
    <w:p w:rsidR="00000000" w:rsidDel="00000000" w:rsidP="00000000" w:rsidRDefault="00000000" w:rsidRPr="00000000">
      <w:pPr>
        <w:contextualSpacing w:val="0"/>
      </w:pPr>
      <w:r w:rsidDel="00000000" w:rsidR="00000000" w:rsidRPr="00000000">
        <w:rPr>
          <w:rtl w:val="0"/>
        </w:rPr>
        <w:t xml:space="preserve">I taught the kindergartners about how polar bears can stay warm in the winter by doing an activity with cold water and shortening. Students thought it was very cool by I learned that shortening is very hard to wash off and next time I need to find a better way to put the shortening around their gloves because it got messy. While outside I had a kindergarten girl have a breakdown.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Monday, March 2</w:t>
      </w:r>
      <w:r w:rsidDel="00000000" w:rsidR="00000000" w:rsidRPr="00000000">
        <w:rPr>
          <w:b w:val="1"/>
          <w:vertAlign w:val="superscript"/>
          <w:rtl w:val="0"/>
        </w:rPr>
        <w:t xml:space="preserve">nd</w:t>
      </w:r>
      <w:r w:rsidDel="00000000" w:rsidR="00000000" w:rsidRPr="00000000">
        <w:rPr>
          <w:b w:val="1"/>
          <w:rtl w:val="0"/>
        </w:rPr>
        <w:t xml:space="preserve">, 2015</w:t>
      </w:r>
    </w:p>
    <w:p w:rsidR="00000000" w:rsidDel="00000000" w:rsidP="00000000" w:rsidRDefault="00000000" w:rsidRPr="00000000">
      <w:pPr>
        <w:contextualSpacing w:val="0"/>
      </w:pPr>
      <w:r w:rsidDel="00000000" w:rsidR="00000000" w:rsidRPr="00000000">
        <w:rPr>
          <w:rtl w:val="0"/>
        </w:rPr>
        <w:t xml:space="preserve">I talked with the teacher and she told me about the diversity she has in her classroom. Her classroom is one of the few that is fortunate enough to have a nutrition specialist from NDSU named Lu to come and inform the students about how to eat right and live a healthy lifestyle because her classroom is over 50% of them are poverty students. One girl is now living with her grandma along with a younger and older sister. When social services came to do a check up they were living at a hotel and her mom answered the door with a pipe filled with pot holding her 15-month-old sister. They were than put into foster care and grandma was never apart of their life until now; she doesn’t even call her grandma instead she calls her by her first name. Also, there was race diversity. Her classroom had an African American girl and a Somalian boy (gave his a nickname instead of using his real name.) When the boy came in for conferences his older brother whom is a junior in high school had to came and transfer for his mother.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Tuesday, March 3rd, 2015</w:t>
      </w:r>
    </w:p>
    <w:p w:rsidR="00000000" w:rsidDel="00000000" w:rsidP="00000000" w:rsidRDefault="00000000" w:rsidRPr="00000000">
      <w:pPr>
        <w:contextualSpacing w:val="0"/>
      </w:pPr>
      <w:r w:rsidDel="00000000" w:rsidR="00000000" w:rsidRPr="00000000">
        <w:rPr>
          <w:rtl w:val="0"/>
        </w:rPr>
        <w:tab/>
        <w:t xml:space="preserve">I helped a student with math that had a learning disability. He had trouble comprehending things it seemed like while I was helping him. I had to repeat myself and reword things multiple times. I really want to make sure that I can be able to explain things to my students in more than one way so they are able to choose which way they would like to learn to make it easier for them to understand.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Wednesday, March 4th, 2015</w:t>
      </w: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tab/>
        <w:t xml:space="preserve">I helped students with their spelling and math. I need to widen my vocabulary more because there were some vocabs in the fourth grade classroom that I didn’t even know what they were. Had many more students today than before that were sent back to the table to help them finish their math.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Thursday, March 5th, 2015</w:t>
      </w:r>
    </w:p>
    <w:p w:rsidR="00000000" w:rsidDel="00000000" w:rsidP="00000000" w:rsidRDefault="00000000" w:rsidRPr="00000000">
      <w:pPr>
        <w:contextualSpacing w:val="0"/>
      </w:pPr>
      <w:r w:rsidDel="00000000" w:rsidR="00000000" w:rsidRPr="00000000">
        <w:rPr>
          <w:rtl w:val="0"/>
        </w:rPr>
        <w:tab/>
        <w:t xml:space="preserve">I was able to observe in a behavioral specialist classroom. There were 5 students that I was able to observe that came to her classroom. Three of the children were just in there because they had a bad family life and needed help with social skills. The two other children were on IEP’s one child had Asperger’s he was a fifth graders and the other child was undiagnosed he was a second grader but I could tell something was connecting like it should. The fifth grader had the best day he had ever had according to Mrs. Blackmore and the second grader had the worst day he had ever had. Being in this classroom really taught me that I am going to have to be on my toes at all times while in my classroom with special needs children because they wont always be assigned a para and or their para may be absent and I will have to evacuate the rest of students if that child is having a rough day like the second grader was to keep the rest of the students safe.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Friday, March 6th 2015</w:t>
      </w:r>
    </w:p>
    <w:p w:rsidR="00000000" w:rsidDel="00000000" w:rsidP="00000000" w:rsidRDefault="00000000" w:rsidRPr="00000000">
      <w:pPr>
        <w:ind w:firstLine="720"/>
        <w:contextualSpacing w:val="0"/>
      </w:pPr>
      <w:r w:rsidDel="00000000" w:rsidR="00000000" w:rsidRPr="00000000">
        <w:rPr>
          <w:rtl w:val="0"/>
        </w:rPr>
        <w:t xml:space="preserve">I helped students with their math. I noticed when I was helping students with their math that they do long division differently than how I was taught. One young girl really struggled with math but she was too afraid to ask for help. In my classroom I want to make sure my students know that it is ok to come to me if they need help because that is what I am there for. All students were required to take a test on the computer. When they were done they got their results and based off of the results the computer program provided each student with what area they need to work on.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April 1, 2015</w:t>
      </w:r>
    </w:p>
    <w:p w:rsidR="00000000" w:rsidDel="00000000" w:rsidP="00000000" w:rsidRDefault="00000000" w:rsidRPr="00000000">
      <w:pPr>
        <w:contextualSpacing w:val="0"/>
      </w:pPr>
      <w:r w:rsidDel="00000000" w:rsidR="00000000" w:rsidRPr="00000000">
        <w:rPr>
          <w:rtl w:val="0"/>
        </w:rPr>
        <w:t xml:space="preserve">We had a big group Easter project. I took a Kindergartner who never speaks to help him with his project. My supervisor was very surprised that he even did the project because they don’t expect him to do anything since he never usually does. Fourth grader’s mom came into pick her up today and she wasn’t even happy to see her mom. Her mom hasn’t been in her life until all of a sudden this week she randomly came back from California and is trying to come back into her life after she has been living with grandma all the years before.</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